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329C" w14:textId="77777777" w:rsidR="00C75803" w:rsidRPr="00C75803" w:rsidRDefault="00C75803">
      <w:pPr>
        <w:rPr>
          <w:b/>
          <w:bCs/>
          <w:sz w:val="28"/>
          <w:szCs w:val="28"/>
        </w:rPr>
      </w:pPr>
      <w:r w:rsidRPr="00C75803">
        <w:rPr>
          <w:b/>
          <w:bCs/>
          <w:sz w:val="28"/>
          <w:szCs w:val="28"/>
        </w:rPr>
        <w:t xml:space="preserve">Dan Stover Music Contest </w:t>
      </w:r>
    </w:p>
    <w:p w14:paraId="60A69080" w14:textId="77777777" w:rsidR="00C75803" w:rsidRPr="00C75803" w:rsidRDefault="00C75803">
      <w:pPr>
        <w:rPr>
          <w:sz w:val="24"/>
          <w:szCs w:val="24"/>
        </w:rPr>
      </w:pPr>
      <w:r w:rsidRPr="00C75803">
        <w:rPr>
          <w:sz w:val="24"/>
          <w:szCs w:val="24"/>
        </w:rPr>
        <w:t xml:space="preserve">FORMAT: </w:t>
      </w:r>
    </w:p>
    <w:p w14:paraId="0DF05573" w14:textId="77777777" w:rsidR="00153F99" w:rsidRDefault="00C75803" w:rsidP="00153F99">
      <w:pPr>
        <w:spacing w:after="0" w:line="240" w:lineRule="auto"/>
        <w:rPr>
          <w:sz w:val="24"/>
          <w:szCs w:val="24"/>
        </w:rPr>
      </w:pPr>
      <w:r w:rsidRPr="00C75803">
        <w:rPr>
          <w:sz w:val="24"/>
          <w:szCs w:val="24"/>
        </w:rPr>
        <w:t xml:space="preserve">The Dan Stover Memorial Music Contest consists of three (3) or four (4) levels: </w:t>
      </w:r>
    </w:p>
    <w:p w14:paraId="635BEDED" w14:textId="2322ED24" w:rsidR="00C75803" w:rsidRPr="007A2A75" w:rsidRDefault="00C75803" w:rsidP="007A2A75">
      <w:pPr>
        <w:pStyle w:val="ListParagraph"/>
        <w:numPr>
          <w:ilvl w:val="0"/>
          <w:numId w:val="1"/>
        </w:numPr>
        <w:spacing w:after="0" w:line="240" w:lineRule="auto"/>
        <w:ind w:left="360"/>
        <w:rPr>
          <w:sz w:val="24"/>
          <w:szCs w:val="24"/>
        </w:rPr>
      </w:pPr>
      <w:r w:rsidRPr="007A2A75">
        <w:rPr>
          <w:sz w:val="24"/>
          <w:szCs w:val="24"/>
        </w:rPr>
        <w:t xml:space="preserve">Club Competition </w:t>
      </w:r>
    </w:p>
    <w:p w14:paraId="5DF5E403" w14:textId="77777777" w:rsidR="00C75803" w:rsidRPr="007A2A75" w:rsidRDefault="00C75803" w:rsidP="007A2A75">
      <w:pPr>
        <w:pStyle w:val="ListParagraph"/>
        <w:numPr>
          <w:ilvl w:val="0"/>
          <w:numId w:val="1"/>
        </w:numPr>
        <w:spacing w:after="0" w:line="240" w:lineRule="auto"/>
        <w:ind w:left="360"/>
        <w:rPr>
          <w:sz w:val="24"/>
          <w:szCs w:val="24"/>
        </w:rPr>
      </w:pPr>
      <w:r w:rsidRPr="007A2A75">
        <w:rPr>
          <w:sz w:val="24"/>
          <w:szCs w:val="24"/>
        </w:rPr>
        <w:t xml:space="preserve">Group Competition (May not be held – at the Regional Chair’s discretion) </w:t>
      </w:r>
    </w:p>
    <w:p w14:paraId="5748F2BF" w14:textId="77777777" w:rsidR="00C75803" w:rsidRPr="007A2A75" w:rsidRDefault="00C75803" w:rsidP="007A2A75">
      <w:pPr>
        <w:pStyle w:val="ListParagraph"/>
        <w:numPr>
          <w:ilvl w:val="0"/>
          <w:numId w:val="1"/>
        </w:numPr>
        <w:spacing w:after="0" w:line="240" w:lineRule="auto"/>
        <w:ind w:left="360"/>
        <w:rPr>
          <w:sz w:val="24"/>
          <w:szCs w:val="24"/>
        </w:rPr>
      </w:pPr>
      <w:r w:rsidRPr="007A2A75">
        <w:rPr>
          <w:sz w:val="24"/>
          <w:szCs w:val="24"/>
        </w:rPr>
        <w:t xml:space="preserve">Regional Competition </w:t>
      </w:r>
    </w:p>
    <w:p w14:paraId="15931123" w14:textId="77777777" w:rsidR="00C75803" w:rsidRPr="007A2A75" w:rsidRDefault="00C75803" w:rsidP="007A2A75">
      <w:pPr>
        <w:pStyle w:val="ListParagraph"/>
        <w:numPr>
          <w:ilvl w:val="0"/>
          <w:numId w:val="1"/>
        </w:numPr>
        <w:spacing w:after="0" w:line="240" w:lineRule="auto"/>
        <w:ind w:left="360"/>
        <w:rPr>
          <w:sz w:val="24"/>
          <w:szCs w:val="24"/>
        </w:rPr>
      </w:pPr>
      <w:r w:rsidRPr="007A2A75">
        <w:rPr>
          <w:sz w:val="24"/>
          <w:szCs w:val="24"/>
        </w:rPr>
        <w:t xml:space="preserve">District Competition </w:t>
      </w:r>
    </w:p>
    <w:p w14:paraId="632A88D6" w14:textId="77777777" w:rsidR="00153F99" w:rsidRDefault="00153F99">
      <w:pPr>
        <w:rPr>
          <w:sz w:val="24"/>
          <w:szCs w:val="24"/>
        </w:rPr>
      </w:pPr>
    </w:p>
    <w:p w14:paraId="0ACD87CA" w14:textId="6E942A6C" w:rsidR="00867999" w:rsidRDefault="00C75803">
      <w:pPr>
        <w:rPr>
          <w:sz w:val="24"/>
          <w:szCs w:val="24"/>
        </w:rPr>
      </w:pPr>
      <w:r w:rsidRPr="00C75803">
        <w:rPr>
          <w:sz w:val="24"/>
          <w:szCs w:val="24"/>
        </w:rPr>
        <w:t xml:space="preserve">The Club level entry form and fee are due by </w:t>
      </w:r>
      <w:r w:rsidR="00867999">
        <w:rPr>
          <w:sz w:val="24"/>
          <w:szCs w:val="24"/>
        </w:rPr>
        <w:t xml:space="preserve">January </w:t>
      </w:r>
      <w:r w:rsidR="00EF5C63">
        <w:rPr>
          <w:sz w:val="24"/>
          <w:szCs w:val="24"/>
        </w:rPr>
        <w:t>15</w:t>
      </w:r>
      <w:r w:rsidR="00867999">
        <w:rPr>
          <w:sz w:val="24"/>
          <w:szCs w:val="24"/>
        </w:rPr>
        <w:t xml:space="preserve">, </w:t>
      </w:r>
      <w:proofErr w:type="gramStart"/>
      <w:r w:rsidR="00867999">
        <w:rPr>
          <w:sz w:val="24"/>
          <w:szCs w:val="24"/>
        </w:rPr>
        <w:t>202</w:t>
      </w:r>
      <w:r w:rsidR="006A0AC5">
        <w:rPr>
          <w:sz w:val="24"/>
          <w:szCs w:val="24"/>
        </w:rPr>
        <w:t>3</w:t>
      </w:r>
      <w:proofErr w:type="gramEnd"/>
      <w:r w:rsidRPr="00C75803">
        <w:rPr>
          <w:sz w:val="24"/>
          <w:szCs w:val="24"/>
        </w:rPr>
        <w:t xml:space="preserve"> The Club level contest is to be completed by </w:t>
      </w:r>
      <w:r w:rsidR="00867999">
        <w:rPr>
          <w:sz w:val="24"/>
          <w:szCs w:val="24"/>
        </w:rPr>
        <w:t>the end of February</w:t>
      </w:r>
      <w:r w:rsidR="00EF5C63">
        <w:rPr>
          <w:sz w:val="24"/>
          <w:szCs w:val="24"/>
        </w:rPr>
        <w:t xml:space="preserve"> 15, 2023</w:t>
      </w:r>
      <w:r w:rsidR="00867999">
        <w:rPr>
          <w:sz w:val="24"/>
          <w:szCs w:val="24"/>
        </w:rPr>
        <w:t>.</w:t>
      </w:r>
      <w:r w:rsidRPr="00C75803">
        <w:rPr>
          <w:sz w:val="24"/>
          <w:szCs w:val="24"/>
        </w:rPr>
        <w:t xml:space="preserve"> </w:t>
      </w:r>
    </w:p>
    <w:p w14:paraId="4E6FA064" w14:textId="74FF82A5" w:rsidR="00867999" w:rsidRDefault="00C75803">
      <w:pPr>
        <w:rPr>
          <w:sz w:val="24"/>
          <w:szCs w:val="24"/>
        </w:rPr>
      </w:pPr>
      <w:r w:rsidRPr="00C75803">
        <w:rPr>
          <w:sz w:val="24"/>
          <w:szCs w:val="24"/>
        </w:rPr>
        <w:t xml:space="preserve">The Group Level contest if held, is to be completed by </w:t>
      </w:r>
      <w:r w:rsidR="00867999">
        <w:rPr>
          <w:sz w:val="24"/>
          <w:szCs w:val="24"/>
        </w:rPr>
        <w:t xml:space="preserve">March </w:t>
      </w:r>
      <w:r w:rsidR="00EF5C63">
        <w:rPr>
          <w:sz w:val="24"/>
          <w:szCs w:val="24"/>
        </w:rPr>
        <w:t>15</w:t>
      </w:r>
      <w:r w:rsidR="00867999">
        <w:rPr>
          <w:sz w:val="24"/>
          <w:szCs w:val="24"/>
        </w:rPr>
        <w:t xml:space="preserve">, </w:t>
      </w:r>
      <w:proofErr w:type="gramStart"/>
      <w:r w:rsidR="00867999">
        <w:rPr>
          <w:sz w:val="24"/>
          <w:szCs w:val="24"/>
        </w:rPr>
        <w:t>202</w:t>
      </w:r>
      <w:r w:rsidR="00EF5C63">
        <w:rPr>
          <w:sz w:val="24"/>
          <w:szCs w:val="24"/>
        </w:rPr>
        <w:t>3</w:t>
      </w:r>
      <w:proofErr w:type="gramEnd"/>
      <w:r w:rsidRPr="00C75803">
        <w:rPr>
          <w:sz w:val="24"/>
          <w:szCs w:val="24"/>
        </w:rPr>
        <w:t xml:space="preserve"> The Group Level may be skipped at the Chair’s discretion (if a region only has one group. i.e., Victor Valley Group 9/ Antelope Valley Group 10) </w:t>
      </w:r>
    </w:p>
    <w:p w14:paraId="64B2584B" w14:textId="6C0D174D" w:rsidR="00153F99" w:rsidRDefault="00C75803">
      <w:pPr>
        <w:rPr>
          <w:sz w:val="24"/>
          <w:szCs w:val="24"/>
        </w:rPr>
      </w:pPr>
      <w:r w:rsidRPr="00C75803">
        <w:rPr>
          <w:sz w:val="24"/>
          <w:szCs w:val="24"/>
        </w:rPr>
        <w:t xml:space="preserve">The Regional Level contest is to be completed by April </w:t>
      </w:r>
      <w:r w:rsidR="00EF5C63">
        <w:rPr>
          <w:sz w:val="24"/>
          <w:szCs w:val="24"/>
        </w:rPr>
        <w:t>15</w:t>
      </w:r>
      <w:r w:rsidR="00867999">
        <w:rPr>
          <w:sz w:val="24"/>
          <w:szCs w:val="24"/>
        </w:rPr>
        <w:t xml:space="preserve">, </w:t>
      </w:r>
      <w:proofErr w:type="gramStart"/>
      <w:r w:rsidR="00867999">
        <w:rPr>
          <w:sz w:val="24"/>
          <w:szCs w:val="24"/>
        </w:rPr>
        <w:t>202</w:t>
      </w:r>
      <w:r w:rsidR="00EF5C63">
        <w:rPr>
          <w:sz w:val="24"/>
          <w:szCs w:val="24"/>
        </w:rPr>
        <w:t>3</w:t>
      </w:r>
      <w:proofErr w:type="gramEnd"/>
      <w:r w:rsidRPr="00C75803">
        <w:rPr>
          <w:sz w:val="24"/>
          <w:szCs w:val="24"/>
        </w:rPr>
        <w:t xml:space="preserve"> The winners from each group (or club if no group contest is held) must compete at a Regional contest. The winner of the </w:t>
      </w:r>
      <w:proofErr w:type="gramStart"/>
      <w:r w:rsidRPr="00C75803">
        <w:rPr>
          <w:sz w:val="24"/>
          <w:szCs w:val="24"/>
        </w:rPr>
        <w:t>Regional</w:t>
      </w:r>
      <w:proofErr w:type="gramEnd"/>
      <w:r w:rsidRPr="00C75803">
        <w:rPr>
          <w:sz w:val="24"/>
          <w:szCs w:val="24"/>
        </w:rPr>
        <w:t xml:space="preserve"> contest will compete at the District Conference</w:t>
      </w:r>
      <w:r w:rsidR="00EF5C63">
        <w:rPr>
          <w:sz w:val="24"/>
          <w:szCs w:val="24"/>
        </w:rPr>
        <w:t>.</w:t>
      </w:r>
    </w:p>
    <w:p w14:paraId="6B6177D5" w14:textId="77777777" w:rsidR="00153F99" w:rsidRDefault="00C75803">
      <w:pPr>
        <w:rPr>
          <w:sz w:val="24"/>
          <w:szCs w:val="24"/>
        </w:rPr>
      </w:pPr>
      <w:r w:rsidRPr="00C75803">
        <w:rPr>
          <w:sz w:val="24"/>
          <w:szCs w:val="24"/>
        </w:rPr>
        <w:t xml:space="preserve">There are four (5) Regional Competitions: </w:t>
      </w:r>
    </w:p>
    <w:p w14:paraId="2F0EDE0A" w14:textId="77777777" w:rsidR="00153F99" w:rsidRPr="007A2A75" w:rsidRDefault="00C75803" w:rsidP="007A2A75">
      <w:pPr>
        <w:pStyle w:val="ListParagraph"/>
        <w:numPr>
          <w:ilvl w:val="0"/>
          <w:numId w:val="2"/>
        </w:numPr>
        <w:spacing w:after="0" w:line="240" w:lineRule="auto"/>
        <w:ind w:left="360"/>
        <w:rPr>
          <w:sz w:val="24"/>
          <w:szCs w:val="24"/>
        </w:rPr>
      </w:pPr>
      <w:r w:rsidRPr="007A2A75">
        <w:rPr>
          <w:sz w:val="24"/>
          <w:szCs w:val="24"/>
        </w:rPr>
        <w:t xml:space="preserve">California West </w:t>
      </w:r>
    </w:p>
    <w:p w14:paraId="1A74AC4D" w14:textId="77777777" w:rsidR="00153F99" w:rsidRPr="007A2A75" w:rsidRDefault="00C75803" w:rsidP="007A2A75">
      <w:pPr>
        <w:pStyle w:val="ListParagraph"/>
        <w:numPr>
          <w:ilvl w:val="0"/>
          <w:numId w:val="2"/>
        </w:numPr>
        <w:spacing w:after="0" w:line="240" w:lineRule="auto"/>
        <w:ind w:left="360"/>
        <w:rPr>
          <w:sz w:val="24"/>
          <w:szCs w:val="24"/>
        </w:rPr>
      </w:pPr>
      <w:r w:rsidRPr="007A2A75">
        <w:rPr>
          <w:sz w:val="24"/>
          <w:szCs w:val="24"/>
        </w:rPr>
        <w:t xml:space="preserve">California East </w:t>
      </w:r>
    </w:p>
    <w:p w14:paraId="4BD5BCD1" w14:textId="77777777" w:rsidR="00153F99" w:rsidRPr="007A2A75" w:rsidRDefault="00C75803" w:rsidP="007A2A75">
      <w:pPr>
        <w:pStyle w:val="ListParagraph"/>
        <w:numPr>
          <w:ilvl w:val="0"/>
          <w:numId w:val="2"/>
        </w:numPr>
        <w:spacing w:after="0" w:line="240" w:lineRule="auto"/>
        <w:ind w:left="360"/>
        <w:rPr>
          <w:sz w:val="24"/>
          <w:szCs w:val="24"/>
        </w:rPr>
      </w:pPr>
      <w:r w:rsidRPr="007A2A75">
        <w:rPr>
          <w:sz w:val="24"/>
          <w:szCs w:val="24"/>
        </w:rPr>
        <w:t xml:space="preserve">Antelope Valley </w:t>
      </w:r>
    </w:p>
    <w:p w14:paraId="21A4DDDA" w14:textId="77777777" w:rsidR="00153F99" w:rsidRPr="007A2A75" w:rsidRDefault="00C75803" w:rsidP="007A2A75">
      <w:pPr>
        <w:pStyle w:val="ListParagraph"/>
        <w:numPr>
          <w:ilvl w:val="0"/>
          <w:numId w:val="2"/>
        </w:numPr>
        <w:spacing w:after="0" w:line="240" w:lineRule="auto"/>
        <w:ind w:left="360"/>
        <w:rPr>
          <w:sz w:val="24"/>
          <w:szCs w:val="24"/>
        </w:rPr>
      </w:pPr>
      <w:r w:rsidRPr="007A2A75">
        <w:rPr>
          <w:sz w:val="24"/>
          <w:szCs w:val="24"/>
        </w:rPr>
        <w:t xml:space="preserve">Victor Valley </w:t>
      </w:r>
    </w:p>
    <w:p w14:paraId="407A263E" w14:textId="77777777" w:rsidR="00153F99" w:rsidRPr="007A2A75" w:rsidRDefault="00C75803" w:rsidP="007A2A75">
      <w:pPr>
        <w:pStyle w:val="ListParagraph"/>
        <w:numPr>
          <w:ilvl w:val="0"/>
          <w:numId w:val="2"/>
        </w:numPr>
        <w:spacing w:after="0" w:line="240" w:lineRule="auto"/>
        <w:ind w:left="360"/>
        <w:rPr>
          <w:sz w:val="24"/>
          <w:szCs w:val="24"/>
        </w:rPr>
      </w:pPr>
      <w:r w:rsidRPr="007A2A75">
        <w:rPr>
          <w:sz w:val="24"/>
          <w:szCs w:val="24"/>
        </w:rPr>
        <w:t xml:space="preserve">Southern Nevada </w:t>
      </w:r>
    </w:p>
    <w:p w14:paraId="28E1092B" w14:textId="77777777" w:rsidR="00153F99" w:rsidRDefault="00153F99">
      <w:pPr>
        <w:rPr>
          <w:sz w:val="24"/>
          <w:szCs w:val="24"/>
        </w:rPr>
      </w:pPr>
    </w:p>
    <w:p w14:paraId="31824DC0" w14:textId="22187E2B" w:rsidR="007911AD" w:rsidRDefault="00C75803">
      <w:pPr>
        <w:rPr>
          <w:sz w:val="24"/>
          <w:szCs w:val="24"/>
        </w:rPr>
      </w:pPr>
      <w:r w:rsidRPr="00C75803">
        <w:rPr>
          <w:sz w:val="24"/>
          <w:szCs w:val="24"/>
        </w:rPr>
        <w:t xml:space="preserve">The Regional contests will be conducted in </w:t>
      </w:r>
      <w:proofErr w:type="gramStart"/>
      <w:r w:rsidRPr="00C75803">
        <w:rPr>
          <w:sz w:val="24"/>
          <w:szCs w:val="24"/>
        </w:rPr>
        <w:t>April</w:t>
      </w:r>
      <w:r w:rsidR="00153F99">
        <w:rPr>
          <w:sz w:val="24"/>
          <w:szCs w:val="24"/>
        </w:rPr>
        <w:t>,</w:t>
      </w:r>
      <w:proofErr w:type="gramEnd"/>
      <w:r w:rsidR="00153F99">
        <w:rPr>
          <w:sz w:val="24"/>
          <w:szCs w:val="24"/>
        </w:rPr>
        <w:t xml:space="preserve"> 202</w:t>
      </w:r>
      <w:r w:rsidR="00EF5C63">
        <w:rPr>
          <w:sz w:val="24"/>
          <w:szCs w:val="24"/>
        </w:rPr>
        <w:t>3</w:t>
      </w:r>
      <w:r w:rsidRPr="00C75803">
        <w:rPr>
          <w:sz w:val="24"/>
          <w:szCs w:val="24"/>
        </w:rPr>
        <w:t xml:space="preserve">. The exact date of the </w:t>
      </w:r>
      <w:proofErr w:type="gramStart"/>
      <w:r w:rsidRPr="00C75803">
        <w:rPr>
          <w:sz w:val="24"/>
          <w:szCs w:val="24"/>
        </w:rPr>
        <w:t>Regional</w:t>
      </w:r>
      <w:proofErr w:type="gramEnd"/>
      <w:r w:rsidRPr="00C75803">
        <w:rPr>
          <w:sz w:val="24"/>
          <w:szCs w:val="24"/>
        </w:rPr>
        <w:t xml:space="preserve"> contest will be determined by the Chair. </w:t>
      </w:r>
    </w:p>
    <w:p w14:paraId="2C73C57C" w14:textId="6C7F75E7" w:rsidR="007911AD" w:rsidRDefault="00C75803">
      <w:pPr>
        <w:rPr>
          <w:sz w:val="24"/>
          <w:szCs w:val="24"/>
        </w:rPr>
      </w:pPr>
      <w:r w:rsidRPr="00C75803">
        <w:rPr>
          <w:sz w:val="24"/>
          <w:szCs w:val="24"/>
        </w:rPr>
        <w:t xml:space="preserve">The Winners of each Regional contest then compete at the District Conference on </w:t>
      </w:r>
      <w:r w:rsidR="00EF5C63">
        <w:rPr>
          <w:sz w:val="24"/>
          <w:szCs w:val="24"/>
        </w:rPr>
        <w:t>May 6</w:t>
      </w:r>
      <w:r w:rsidR="007911AD">
        <w:rPr>
          <w:sz w:val="24"/>
          <w:szCs w:val="24"/>
        </w:rPr>
        <w:t>, 202</w:t>
      </w:r>
      <w:r w:rsidR="00EF5C63">
        <w:rPr>
          <w:sz w:val="24"/>
          <w:szCs w:val="24"/>
        </w:rPr>
        <w:t xml:space="preserve">3 </w:t>
      </w:r>
      <w:r w:rsidR="007911AD">
        <w:rPr>
          <w:sz w:val="24"/>
          <w:szCs w:val="24"/>
        </w:rPr>
        <w:t xml:space="preserve">in </w:t>
      </w:r>
      <w:r w:rsidR="00EF5C63">
        <w:rPr>
          <w:sz w:val="24"/>
          <w:szCs w:val="24"/>
        </w:rPr>
        <w:t xml:space="preserve">Las Vegas.  </w:t>
      </w:r>
      <w:r w:rsidRPr="00C75803">
        <w:rPr>
          <w:sz w:val="24"/>
          <w:szCs w:val="24"/>
        </w:rPr>
        <w:t xml:space="preserve"> Winners of the contest may be eligible for Prize Money from $1000 - $5000 depending on the participation from individual clubs. </w:t>
      </w:r>
    </w:p>
    <w:p w14:paraId="791F4653" w14:textId="77777777" w:rsidR="007911AD" w:rsidRDefault="00C75803">
      <w:pPr>
        <w:rPr>
          <w:sz w:val="24"/>
          <w:szCs w:val="24"/>
        </w:rPr>
      </w:pPr>
      <w:r w:rsidRPr="00C75803">
        <w:rPr>
          <w:sz w:val="24"/>
          <w:szCs w:val="24"/>
        </w:rPr>
        <w:t xml:space="preserve">The more clubs that participate the larger the scholarship award. </w:t>
      </w:r>
    </w:p>
    <w:p w14:paraId="23E39E6E" w14:textId="77777777" w:rsidR="007911AD" w:rsidRDefault="007911AD">
      <w:pPr>
        <w:rPr>
          <w:sz w:val="24"/>
          <w:szCs w:val="24"/>
        </w:rPr>
      </w:pPr>
    </w:p>
    <w:p w14:paraId="66144F97" w14:textId="77777777" w:rsidR="007911AD" w:rsidRDefault="007911AD">
      <w:pPr>
        <w:rPr>
          <w:sz w:val="24"/>
          <w:szCs w:val="24"/>
        </w:rPr>
      </w:pPr>
    </w:p>
    <w:p w14:paraId="51A8091C" w14:textId="77777777" w:rsidR="007911AD" w:rsidRDefault="007911AD">
      <w:pPr>
        <w:rPr>
          <w:sz w:val="24"/>
          <w:szCs w:val="24"/>
        </w:rPr>
      </w:pPr>
    </w:p>
    <w:p w14:paraId="5B97A661" w14:textId="77777777" w:rsidR="007911AD" w:rsidRDefault="007911AD">
      <w:pPr>
        <w:rPr>
          <w:sz w:val="24"/>
          <w:szCs w:val="24"/>
        </w:rPr>
      </w:pPr>
    </w:p>
    <w:p w14:paraId="4167BA81" w14:textId="77777777" w:rsidR="007911AD" w:rsidRDefault="00C75803">
      <w:pPr>
        <w:rPr>
          <w:sz w:val="28"/>
          <w:szCs w:val="28"/>
        </w:rPr>
      </w:pPr>
      <w:r w:rsidRPr="007911AD">
        <w:rPr>
          <w:b/>
          <w:bCs/>
          <w:sz w:val="28"/>
          <w:szCs w:val="28"/>
        </w:rPr>
        <w:lastRenderedPageBreak/>
        <w:t>Dan Stover Music Contest Rules</w:t>
      </w:r>
      <w:r w:rsidRPr="007911AD">
        <w:rPr>
          <w:sz w:val="28"/>
          <w:szCs w:val="28"/>
        </w:rPr>
        <w:t xml:space="preserve"> </w:t>
      </w:r>
    </w:p>
    <w:p w14:paraId="0AF99FDC" w14:textId="77777777" w:rsidR="007911AD" w:rsidRPr="007911AD" w:rsidRDefault="00C75803">
      <w:pPr>
        <w:rPr>
          <w:b/>
          <w:bCs/>
          <w:sz w:val="24"/>
          <w:szCs w:val="24"/>
        </w:rPr>
      </w:pPr>
      <w:r w:rsidRPr="007911AD">
        <w:rPr>
          <w:b/>
          <w:bCs/>
          <w:sz w:val="24"/>
          <w:szCs w:val="24"/>
        </w:rPr>
        <w:t xml:space="preserve">Contestant Criteria: </w:t>
      </w:r>
    </w:p>
    <w:p w14:paraId="6EE0288C" w14:textId="001D9C16" w:rsidR="007911AD" w:rsidRDefault="00C75803" w:rsidP="007911AD">
      <w:pPr>
        <w:spacing w:after="0"/>
        <w:rPr>
          <w:sz w:val="24"/>
          <w:szCs w:val="24"/>
        </w:rPr>
      </w:pPr>
      <w:r w:rsidRPr="00C75803">
        <w:rPr>
          <w:sz w:val="24"/>
          <w:szCs w:val="24"/>
        </w:rPr>
        <w:t xml:space="preserve">• Applicant must be in high school (home schooled is OK) and/or live within the boundaries of District 5300. </w:t>
      </w:r>
    </w:p>
    <w:p w14:paraId="623430F5" w14:textId="77777777" w:rsidR="007911AD" w:rsidRDefault="00C75803" w:rsidP="007911AD">
      <w:pPr>
        <w:spacing w:after="0"/>
        <w:rPr>
          <w:sz w:val="24"/>
          <w:szCs w:val="24"/>
        </w:rPr>
      </w:pPr>
      <w:r w:rsidRPr="00C75803">
        <w:rPr>
          <w:sz w:val="24"/>
          <w:szCs w:val="24"/>
        </w:rPr>
        <w:t xml:space="preserve">• He or she has a reasonable ability to play a musical instrument. </w:t>
      </w:r>
    </w:p>
    <w:p w14:paraId="4E3F5EDE" w14:textId="77777777" w:rsidR="007911AD" w:rsidRDefault="00C75803" w:rsidP="007911AD">
      <w:pPr>
        <w:spacing w:after="0"/>
        <w:rPr>
          <w:sz w:val="24"/>
          <w:szCs w:val="24"/>
        </w:rPr>
      </w:pPr>
      <w:r w:rsidRPr="00C75803">
        <w:rPr>
          <w:sz w:val="24"/>
          <w:szCs w:val="24"/>
        </w:rPr>
        <w:t xml:space="preserve">• Applicant plans on using the scholarship award for future educational expenses. </w:t>
      </w:r>
    </w:p>
    <w:p w14:paraId="7A61B007" w14:textId="77777777" w:rsidR="007911AD" w:rsidRDefault="007911AD">
      <w:pPr>
        <w:rPr>
          <w:b/>
          <w:bCs/>
          <w:sz w:val="24"/>
          <w:szCs w:val="24"/>
        </w:rPr>
      </w:pPr>
    </w:p>
    <w:p w14:paraId="2DD45D13" w14:textId="44AB4ACF" w:rsidR="007911AD" w:rsidRPr="007911AD" w:rsidRDefault="00C75803">
      <w:pPr>
        <w:rPr>
          <w:b/>
          <w:bCs/>
          <w:sz w:val="24"/>
          <w:szCs w:val="24"/>
        </w:rPr>
      </w:pPr>
      <w:r w:rsidRPr="007911AD">
        <w:rPr>
          <w:b/>
          <w:bCs/>
          <w:sz w:val="24"/>
          <w:szCs w:val="24"/>
        </w:rPr>
        <w:t xml:space="preserve">Rules: </w:t>
      </w:r>
    </w:p>
    <w:p w14:paraId="69BAD032" w14:textId="77777777" w:rsidR="007911AD" w:rsidRDefault="00C75803" w:rsidP="007911AD">
      <w:pPr>
        <w:spacing w:after="0"/>
        <w:rPr>
          <w:sz w:val="24"/>
          <w:szCs w:val="24"/>
        </w:rPr>
      </w:pPr>
      <w:r w:rsidRPr="00C75803">
        <w:rPr>
          <w:sz w:val="24"/>
          <w:szCs w:val="24"/>
        </w:rPr>
        <w:t xml:space="preserve">• The competition is limited to instrumentalists only. </w:t>
      </w:r>
    </w:p>
    <w:p w14:paraId="19A69308" w14:textId="77777777" w:rsidR="007911AD" w:rsidRDefault="00C75803" w:rsidP="007911AD">
      <w:pPr>
        <w:spacing w:after="0"/>
        <w:rPr>
          <w:sz w:val="24"/>
          <w:szCs w:val="24"/>
        </w:rPr>
      </w:pPr>
      <w:r w:rsidRPr="00C75803">
        <w:rPr>
          <w:sz w:val="24"/>
          <w:szCs w:val="24"/>
        </w:rPr>
        <w:t xml:space="preserve">• Any musical instrument is allowed. </w:t>
      </w:r>
    </w:p>
    <w:p w14:paraId="4E17922F" w14:textId="77777777" w:rsidR="007911AD" w:rsidRDefault="00C75803" w:rsidP="007911AD">
      <w:pPr>
        <w:spacing w:after="0"/>
        <w:rPr>
          <w:sz w:val="24"/>
          <w:szCs w:val="24"/>
        </w:rPr>
      </w:pPr>
      <w:r w:rsidRPr="00C75803">
        <w:rPr>
          <w:sz w:val="24"/>
          <w:szCs w:val="24"/>
        </w:rPr>
        <w:t xml:space="preserve">• There is a Maximum time limit of 8 minutes for any piece. Failure to finish in 8 minutes will result in deductions. </w:t>
      </w:r>
    </w:p>
    <w:p w14:paraId="08C16D60" w14:textId="77777777" w:rsidR="007911AD" w:rsidRDefault="00C75803" w:rsidP="007911AD">
      <w:pPr>
        <w:spacing w:after="0"/>
        <w:rPr>
          <w:sz w:val="24"/>
          <w:szCs w:val="24"/>
        </w:rPr>
      </w:pPr>
      <w:r w:rsidRPr="00C75803">
        <w:rPr>
          <w:sz w:val="24"/>
          <w:szCs w:val="24"/>
        </w:rPr>
        <w:t xml:space="preserve">• There is no Minimum time limit. </w:t>
      </w:r>
    </w:p>
    <w:p w14:paraId="7A955577" w14:textId="77777777" w:rsidR="007911AD" w:rsidRDefault="00C75803" w:rsidP="007911AD">
      <w:pPr>
        <w:spacing w:after="0"/>
        <w:rPr>
          <w:sz w:val="24"/>
          <w:szCs w:val="24"/>
        </w:rPr>
      </w:pPr>
      <w:r w:rsidRPr="00C75803">
        <w:rPr>
          <w:sz w:val="24"/>
          <w:szCs w:val="24"/>
        </w:rPr>
        <w:t xml:space="preserve">• Selection of music is left to the instrumentalist and may be any piece of music including your own composition. </w:t>
      </w:r>
    </w:p>
    <w:p w14:paraId="081F9AA0" w14:textId="77777777" w:rsidR="007911AD" w:rsidRDefault="00C75803" w:rsidP="007911AD">
      <w:pPr>
        <w:spacing w:after="0"/>
        <w:rPr>
          <w:sz w:val="24"/>
          <w:szCs w:val="24"/>
        </w:rPr>
      </w:pPr>
      <w:r w:rsidRPr="00C75803">
        <w:rPr>
          <w:sz w:val="24"/>
          <w:szCs w:val="24"/>
        </w:rPr>
        <w:t>• Accompanist(s) may be used, and if required by the piece, as many as needed may be used. The accompanist(s) may not overshadow the student contestant. Each student will be responsible for their own accompanist for all competitions. This is not the responsibility of the club. (A piano will be provided).</w:t>
      </w:r>
    </w:p>
    <w:p w14:paraId="1706E20E" w14:textId="77777777" w:rsidR="007911AD" w:rsidRDefault="00C75803">
      <w:pPr>
        <w:rPr>
          <w:b/>
          <w:bCs/>
          <w:sz w:val="24"/>
          <w:szCs w:val="24"/>
        </w:rPr>
      </w:pPr>
      <w:r w:rsidRPr="007911AD">
        <w:rPr>
          <w:b/>
          <w:bCs/>
          <w:sz w:val="24"/>
          <w:szCs w:val="24"/>
        </w:rPr>
        <w:t xml:space="preserve"> </w:t>
      </w:r>
    </w:p>
    <w:p w14:paraId="73908AD3" w14:textId="67071D96" w:rsidR="007911AD" w:rsidRPr="007911AD" w:rsidRDefault="00C75803">
      <w:pPr>
        <w:rPr>
          <w:b/>
          <w:bCs/>
          <w:sz w:val="24"/>
          <w:szCs w:val="24"/>
        </w:rPr>
      </w:pPr>
      <w:r w:rsidRPr="007911AD">
        <w:rPr>
          <w:b/>
          <w:bCs/>
          <w:sz w:val="24"/>
          <w:szCs w:val="24"/>
        </w:rPr>
        <w:t xml:space="preserve">Judging Criteria: </w:t>
      </w:r>
    </w:p>
    <w:p w14:paraId="642298B5" w14:textId="77777777" w:rsidR="00411750" w:rsidRDefault="00C75803" w:rsidP="007911AD">
      <w:pPr>
        <w:spacing w:after="0"/>
        <w:rPr>
          <w:sz w:val="24"/>
          <w:szCs w:val="24"/>
        </w:rPr>
      </w:pPr>
      <w:r w:rsidRPr="00C75803">
        <w:rPr>
          <w:sz w:val="24"/>
          <w:szCs w:val="24"/>
        </w:rPr>
        <w:t xml:space="preserve">• Musical Ability: </w:t>
      </w:r>
    </w:p>
    <w:p w14:paraId="0E48ABAF" w14:textId="08EF6C83" w:rsidR="007911AD" w:rsidRDefault="00C75803" w:rsidP="007911AD">
      <w:pPr>
        <w:spacing w:after="0"/>
        <w:rPr>
          <w:sz w:val="24"/>
          <w:szCs w:val="24"/>
        </w:rPr>
      </w:pPr>
      <w:r w:rsidRPr="00C75803">
        <w:rPr>
          <w:sz w:val="24"/>
          <w:szCs w:val="24"/>
        </w:rPr>
        <w:t xml:space="preserve">Is the contestant familiar with the instrument being played and do they appear to have command of this </w:t>
      </w:r>
      <w:r w:rsidR="007911AD" w:rsidRPr="00C75803">
        <w:rPr>
          <w:sz w:val="24"/>
          <w:szCs w:val="24"/>
        </w:rPr>
        <w:t>instrument</w:t>
      </w:r>
      <w:r w:rsidRPr="00C75803">
        <w:rPr>
          <w:sz w:val="24"/>
          <w:szCs w:val="24"/>
        </w:rPr>
        <w:t xml:space="preserve">? </w:t>
      </w:r>
    </w:p>
    <w:p w14:paraId="7ACF3111" w14:textId="77777777" w:rsidR="00411750" w:rsidRDefault="00C75803" w:rsidP="007911AD">
      <w:pPr>
        <w:spacing w:after="0"/>
        <w:rPr>
          <w:sz w:val="24"/>
          <w:szCs w:val="24"/>
        </w:rPr>
      </w:pPr>
      <w:r w:rsidRPr="00C75803">
        <w:rPr>
          <w:sz w:val="24"/>
          <w:szCs w:val="24"/>
        </w:rPr>
        <w:t xml:space="preserve">• Musical Sound: </w:t>
      </w:r>
    </w:p>
    <w:p w14:paraId="31AE2065" w14:textId="1E493DA9" w:rsidR="007911AD" w:rsidRDefault="00C75803" w:rsidP="007911AD">
      <w:pPr>
        <w:spacing w:after="0"/>
        <w:rPr>
          <w:sz w:val="24"/>
          <w:szCs w:val="24"/>
        </w:rPr>
      </w:pPr>
      <w:r w:rsidRPr="00C75803">
        <w:rPr>
          <w:sz w:val="24"/>
          <w:szCs w:val="24"/>
        </w:rPr>
        <w:t xml:space="preserve">Does the instrument respond to the contestant in a manner that makes it desirable to listen to and make the listener want to hear more? </w:t>
      </w:r>
    </w:p>
    <w:p w14:paraId="2FA0645E" w14:textId="77777777" w:rsidR="00411750" w:rsidRDefault="00C75803" w:rsidP="007911AD">
      <w:pPr>
        <w:spacing w:after="0"/>
        <w:rPr>
          <w:sz w:val="24"/>
          <w:szCs w:val="24"/>
        </w:rPr>
      </w:pPr>
      <w:r w:rsidRPr="00C75803">
        <w:rPr>
          <w:sz w:val="24"/>
          <w:szCs w:val="24"/>
        </w:rPr>
        <w:t xml:space="preserve">• Stage Presence: </w:t>
      </w:r>
    </w:p>
    <w:p w14:paraId="788FF32B" w14:textId="799A4D9C" w:rsidR="007A0506" w:rsidRPr="00C75803" w:rsidRDefault="00C75803" w:rsidP="007911AD">
      <w:pPr>
        <w:spacing w:after="0"/>
        <w:rPr>
          <w:sz w:val="24"/>
          <w:szCs w:val="24"/>
        </w:rPr>
      </w:pPr>
      <w:r w:rsidRPr="00C75803">
        <w:rPr>
          <w:sz w:val="24"/>
          <w:szCs w:val="24"/>
        </w:rPr>
        <w:t>Does the contestant have a command of the</w:t>
      </w:r>
      <w:r w:rsidR="007911AD">
        <w:rPr>
          <w:sz w:val="24"/>
          <w:szCs w:val="24"/>
        </w:rPr>
        <w:t xml:space="preserve"> stage and is there a rapport with the audience.</w:t>
      </w:r>
    </w:p>
    <w:sectPr w:rsidR="007A0506" w:rsidRPr="00C7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0D3"/>
    <w:multiLevelType w:val="hybridMultilevel"/>
    <w:tmpl w:val="3BB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31A00"/>
    <w:multiLevelType w:val="hybridMultilevel"/>
    <w:tmpl w:val="31B2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276718">
    <w:abstractNumId w:val="1"/>
  </w:num>
  <w:num w:numId="2" w16cid:durableId="151441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03"/>
    <w:rsid w:val="00153F99"/>
    <w:rsid w:val="002755A8"/>
    <w:rsid w:val="00411750"/>
    <w:rsid w:val="006A0AC5"/>
    <w:rsid w:val="007911AD"/>
    <w:rsid w:val="007A0506"/>
    <w:rsid w:val="007A2A75"/>
    <w:rsid w:val="00867999"/>
    <w:rsid w:val="00C75803"/>
    <w:rsid w:val="00E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4A57"/>
  <w15:chartTrackingRefBased/>
  <w15:docId w15:val="{FF50AC02-99CF-4927-8647-514AF993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A7784A3CAC24DB092F0E4AA462E98" ma:contentTypeVersion="4" ma:contentTypeDescription="Create a new document." ma:contentTypeScope="" ma:versionID="168eef188f66967e17835c215c13d2fd">
  <xsd:schema xmlns:xsd="http://www.w3.org/2001/XMLSchema" xmlns:xs="http://www.w3.org/2001/XMLSchema" xmlns:p="http://schemas.microsoft.com/office/2006/metadata/properties" xmlns:ns3="53e5cd25-05d2-4921-856f-51840f8b57b0" targetNamespace="http://schemas.microsoft.com/office/2006/metadata/properties" ma:root="true" ma:fieldsID="c948e57bef4a12da1827e7502f28c823" ns3:_="">
    <xsd:import namespace="53e5cd25-05d2-4921-856f-51840f8b57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cd25-05d2-4921-856f-51840f8b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74E94-AD9A-4C3A-BEAC-0A43400AF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5957F-AEC7-48FC-8987-BDB8D80BD354}">
  <ds:schemaRefs>
    <ds:schemaRef ds:uri="http://schemas.microsoft.com/sharepoint/v3/contenttype/forms"/>
  </ds:schemaRefs>
</ds:datastoreItem>
</file>

<file path=customXml/itemProps3.xml><?xml version="1.0" encoding="utf-8"?>
<ds:datastoreItem xmlns:ds="http://schemas.openxmlformats.org/officeDocument/2006/customXml" ds:itemID="{1448F332-37B9-4094-84ED-C036F30B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cd25-05d2-4921-856f-51840f8b5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Statton</dc:creator>
  <cp:keywords/>
  <dc:description/>
  <cp:lastModifiedBy>Craig Statton</cp:lastModifiedBy>
  <cp:revision>2</cp:revision>
  <dcterms:created xsi:type="dcterms:W3CDTF">2022-09-30T20:36:00Z</dcterms:created>
  <dcterms:modified xsi:type="dcterms:W3CDTF">2022-09-30T20:36:00Z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0x01010057EA7784A3CAC24DB092F0E4AA462E98</vt:lpwstr>
  </property>
</Properties>
</file>